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«НИИ «Респиратор» МЧС России» принял участие вкоординационном совещании НОЦ «Кузбасс-Донбасс»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«НИИ «Респиратор» МЧС России» принял участие в координационномсовещании НОЦ «Кузбасс-Донбасс»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2025года состоялось координационное совещание (по видеоконференцсвязи)в рамках реализации комплексной научно-технической программыполного инновационного цикла «Чистый уголь – Зеленый Кузбасс».</w:t>
            </w:r>
            <w:br/>
            <w:br/>
            <w:r>
              <w:rPr/>
              <w:t xml:space="preserve">Заместитель начальника ФГКУ «НИИ «Респиратор» МЧС России»Головченко Евгений Александрович выступил с предложениями овозможности участия института в реализации Программы в следующихнаправлениях:</w:t>
            </w:r>
            <w:br/>
            <w:br/>
            <w:r>
              <w:rPr/>
              <w:t xml:space="preserve"> переработка и утилизация породных отвалов;</w:t>
            </w:r>
            <w:br/>
            <w:br/>
            <w:r>
              <w:rPr/>
              <w:t xml:space="preserve"> исследование возможности создания и разработки рецептурыогнезащитного вспучивающегося покрытия для деревянных иметаллических конструкций;</w:t>
            </w:r>
            <w:br/>
            <w:br/>
            <w:r>
              <w:rPr/>
              <w:t xml:space="preserve"> исследование и совершенствование существующих средствиндивидуальной защиты и вспомогательного оснащения спасателей;</w:t>
            </w:r>
            <w:br/>
            <w:br/>
            <w:r>
              <w:rPr/>
              <w:t xml:space="preserve"> разработка переносного воздушно-пенного шахтного огнетушителя сраздельным хранением воды и пенообразователя для тушения пожаровклассов А и В;</w:t>
            </w:r>
            <w:br/>
            <w:br/>
            <w:r>
              <w:rPr/>
              <w:t xml:space="preserve"> разработка респиратора с оптимальным количеством кислорода вовдыхаемой газовой смеси.</w:t>
            </w:r>
            <w:br/>
            <w:br/>
            <w:r>
              <w:rPr/>
              <w:t xml:space="preserve">По итогам совещания принято решение о формировании единой НИР и ОКРс участием коллег из Донбасса и Кузбасса.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2026-01-20T05:05:56+03:00</dcterms:created>
  <dcterms:modified xsi:type="dcterms:W3CDTF">2026-01-20T05:05:56+03:00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