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секции Ученого совета 24.03.2026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27.03.202613:03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секции Ученого совета 24.03.2026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24 марта 2026 года состоялось заседаниесекции Ученого совета «Безопасность жизнедеятельности вчрезвычайных ситуациях» под председательством доктора техническихнаук, старшего научного сотрудника Долженкова АнатолияФилипповича.</w:t>
            </w:r>
            <w:br/>
            <w:br/>
            <w:r>
              <w:rPr/>
              <w:t xml:space="preserve">Согласно повестке дня на заседании секции была рассмотренапромежуточная полугодовая аттестация аспирантов Деминова РусланаЕвгеньевича, Чована Александра Николаевича и Джалетовой ЕкатериныКайржановны. В своих докладах выступающие подробно остановились нацелях и задачах исследований, выполненных и запланированных работахсогласно индивидуальному плану работы аспиранта, а также ответилина поставленные членами секции вопросы.</w:t>
            </w:r>
            <w:br/>
            <w:br/>
            <w:r>
              <w:rPr/>
              <w:t xml:space="preserve">По итогам заседания секции Ученого совета принято решениеаттестовать аспирантов.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2026-04-18T05:48:30+03:00</dcterms:created>
  <dcterms:modified xsi:type="dcterms:W3CDTF">2026-04-18T05:48:30+03:00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