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Отделы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Отделы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Научно-исследовательский отдел аварийно-спасательныхтехнологий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Научно-исследовательский отдел специальных средств веденияаварийно-спасательных работ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Научно-исследовательский отдел процессов самовозгорания веществ иматериалов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Научно-исследовательский отдел гражданской защиты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Научно-исследовательский отдел пожарной безопасности промышленныхобъектов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Научно-исследовательский отдел (горноспасательный)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Научно-исследовательский отдел безопасностижизнедеятельности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Научно-исследовательский отдел физико-химических исследованийгорючих жидкостей, газов и материалов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EF18D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tdely/nauchno-issledovatelskiy-otdel-avariyno-spasatelnyh-tehnologiy" TargetMode="External"/><Relationship Id="rId8" Type="http://schemas.openxmlformats.org/officeDocument/2006/relationships/hyperlink" Target="/deyatelnost/otdely/nauchno-issledovatelskiy-otdel-specialnyh-sredstv-vedeniya-avariyno-spasatelnyh-rabot" TargetMode="External"/><Relationship Id="rId9" Type="http://schemas.openxmlformats.org/officeDocument/2006/relationships/hyperlink" Target="/deyatelnost/otdely/nauchno-issledovatelskiy-otdel-processov-samovozgoraniya-veshchestv-i-materialov" TargetMode="External"/><Relationship Id="rId10" Type="http://schemas.openxmlformats.org/officeDocument/2006/relationships/hyperlink" Target="/deyatelnost/otdely/nauchno-issledovatelskiy-otdel-grazhdanskoy-zashchity" TargetMode="External"/><Relationship Id="rId11" Type="http://schemas.openxmlformats.org/officeDocument/2006/relationships/hyperlink" Target="/deyatelnost/otdely/nauchno-issledovatelskiy-otdel-pozharnoy-bezopasnosti-promyshlennyh-obektov" TargetMode="External"/><Relationship Id="rId12" Type="http://schemas.openxmlformats.org/officeDocument/2006/relationships/hyperlink" Target="/deyatelnost/otdely/nauchno-issledovatelskiy-otdel-gornospasatelniy" TargetMode="External"/><Relationship Id="rId13" Type="http://schemas.openxmlformats.org/officeDocument/2006/relationships/hyperlink" Target="/deyatelnost/otdely/nauchno-issledovatelskiy-otdel-bezopasnosti-zhiznedeyatelnosti" TargetMode="External"/><Relationship Id="rId14" Type="http://schemas.openxmlformats.org/officeDocument/2006/relationships/hyperlink" Target="/deyatelnost/otdely/nauchno-issledovatelskiy-otdel-fiziko-himicheskih-issledovaniy-goryuchih-zhidkostey-gazov-i-material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