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Научный Вестник №4 2024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Научный Вестник №4 2024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